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F0" w:rsidRPr="00C86AF0" w:rsidRDefault="00C86AF0" w:rsidP="00C86AF0">
      <w:pPr>
        <w:pStyle w:val="20"/>
        <w:numPr>
          <w:ilvl w:val="0"/>
          <w:numId w:val="1"/>
        </w:numPr>
        <w:shd w:val="clear" w:color="auto" w:fill="auto"/>
        <w:spacing w:after="0" w:line="190" w:lineRule="exac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C86AF0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Перечень докум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ентов и материалов в отношении объектов </w:t>
      </w:r>
      <w:r w:rsidRPr="00C86AF0">
        <w:rPr>
          <w:rFonts w:ascii="Times New Roman" w:hAnsi="Times New Roman" w:cs="Times New Roman"/>
          <w:sz w:val="22"/>
          <w:szCs w:val="22"/>
        </w:rPr>
        <w:t>санитарно-эпидемиологической экспертизы проектной документации по размещению передающего радиотехнического объекта (Т)</w:t>
      </w:r>
      <w:r w:rsidRPr="00C86AF0">
        <w:rPr>
          <w:rFonts w:ascii="Times New Roman" w:hAnsi="Times New Roman" w:cs="Times New Roman"/>
          <w:color w:val="000000"/>
          <w:sz w:val="22"/>
          <w:szCs w:val="22"/>
          <w:lang w:bidi="ru-RU"/>
        </w:rPr>
        <w:t>, необходимых Исполнителю для проведения экспертизы.</w:t>
      </w:r>
    </w:p>
    <w:p w:rsidR="00C86AF0" w:rsidRPr="00FB7D00" w:rsidRDefault="00C86AF0" w:rsidP="00C86AF0">
      <w:pPr>
        <w:ind w:hanging="709"/>
        <w:contextualSpacing/>
        <w:jc w:val="both"/>
        <w:rPr>
          <w:sz w:val="22"/>
          <w:szCs w:val="22"/>
        </w:rPr>
      </w:pPr>
    </w:p>
    <w:p w:rsidR="00C86AF0" w:rsidRPr="007E2ED9" w:rsidRDefault="00C86AF0" w:rsidP="00C86AF0">
      <w:pPr>
        <w:widowControl w:val="0"/>
        <w:numPr>
          <w:ilvl w:val="1"/>
          <w:numId w:val="1"/>
        </w:numPr>
        <w:ind w:hanging="1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7D00">
        <w:rPr>
          <w:sz w:val="22"/>
          <w:szCs w:val="22"/>
        </w:rPr>
        <w:t>Заяв</w:t>
      </w:r>
      <w:r>
        <w:rPr>
          <w:sz w:val="22"/>
          <w:szCs w:val="22"/>
        </w:rPr>
        <w:t xml:space="preserve">ка </w:t>
      </w:r>
      <w:r w:rsidRPr="00FB7D00">
        <w:rPr>
          <w:sz w:val="22"/>
          <w:szCs w:val="22"/>
        </w:rPr>
        <w:t xml:space="preserve">(отдельно на каждый объект) на проведение </w:t>
      </w:r>
      <w:r>
        <w:rPr>
          <w:sz w:val="22"/>
          <w:szCs w:val="22"/>
        </w:rPr>
        <w:t>инспекции</w:t>
      </w:r>
      <w:r w:rsidRPr="00FB7D00">
        <w:rPr>
          <w:sz w:val="22"/>
          <w:szCs w:val="22"/>
        </w:rPr>
        <w:t>;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 xml:space="preserve">Рабочая документация (материалы) на размещение ПРТО в </w:t>
      </w:r>
      <w:r>
        <w:rPr>
          <w:sz w:val="22"/>
          <w:szCs w:val="22"/>
        </w:rPr>
        <w:t>одном</w:t>
      </w:r>
      <w:r w:rsidRPr="007E2ED9"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>е</w:t>
      </w:r>
      <w:r w:rsidRPr="007E2ED9">
        <w:rPr>
          <w:sz w:val="22"/>
          <w:szCs w:val="22"/>
        </w:rPr>
        <w:t>. Сведения, подлежащие включение в рабочую документацию (материалы) должны соответствовать требованиям п. 3.10 СанПиН 2.1.8/2.2.4.1190-03 «Гигиенические т</w:t>
      </w:r>
      <w:bookmarkStart w:id="0" w:name="_GoBack"/>
      <w:bookmarkEnd w:id="0"/>
      <w:r w:rsidRPr="007E2ED9">
        <w:rPr>
          <w:sz w:val="22"/>
          <w:szCs w:val="22"/>
        </w:rPr>
        <w:t>ребования к размещению и эксплуатации средств сухопутной подвижной радиосвязи», п. 3.10 СанПиН 2.1.8/2.2.4.1383-03 «Гигиенические требования к размещению и эксплуатации переда</w:t>
      </w:r>
      <w:r>
        <w:rPr>
          <w:sz w:val="22"/>
          <w:szCs w:val="22"/>
        </w:rPr>
        <w:t>ющих радиотехнических объектов»;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>Точный адрес и наименование места (объекта), на котором расположен передающий радиотехнический объект (далее -  ПРТО) с описанием условий размещения антенн, передатчиков и другого технологического оборудования;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>Технические характеристики передающего оборудования: мощность каждого передатчика, их количество, рабочие частоты (диапазон частот) по каждому передатчику, тип модуляции, тип и коэффициент усиления по мощности (относительно изотопного излучателя) передающих антенн, мощность на входе каждой антенны, высота установки антенн от поверхности земли и от опорной поверхности (крыши); угол максимума диаграммы и диаграммы направленности в горизонтальной и вертикальной плоскостях. По ПРТО с импульсным режимом работы дополнительной представляются сведения о частоте следования и длительности импульса, частоте вращения антенны (сканирования луча). Сведения о реконструкции ПРТО. Технические характеристики передающего оборудования других операторов связи по данному месту дислокации</w:t>
      </w:r>
      <w:r>
        <w:rPr>
          <w:sz w:val="22"/>
          <w:szCs w:val="22"/>
        </w:rPr>
        <w:t>;</w:t>
      </w:r>
      <w:r w:rsidRPr="007E2ED9">
        <w:rPr>
          <w:sz w:val="22"/>
          <w:szCs w:val="22"/>
        </w:rPr>
        <w:t xml:space="preserve"> 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 xml:space="preserve">Перечень нормативных документов, в соответствии с которыми выполнялась проектная документация, </w:t>
      </w:r>
      <w:r w:rsidRPr="007E2ED9">
        <w:rPr>
          <w:sz w:val="22"/>
          <w:szCs w:val="22"/>
        </w:rPr>
        <w:t>программ,</w:t>
      </w:r>
      <w:r w:rsidRPr="007E2ED9">
        <w:rPr>
          <w:sz w:val="22"/>
          <w:szCs w:val="22"/>
        </w:rPr>
        <w:t xml:space="preserve"> применяемых при расчетах санитарно-защитной зоны (далее -СЗЗ) и зон ограничения застройки (далее – ЗОЗ)</w:t>
      </w:r>
      <w:r>
        <w:rPr>
          <w:sz w:val="22"/>
          <w:szCs w:val="22"/>
        </w:rPr>
        <w:t>;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>Расчеты интенсивности электромагнитных излучений (далее – ЭМИ) на прилегающих территориях и в зданиях (таблично-текстовые материалы расчетов, расчетные границы СЗЗ и ЗОЗ и их графическое изображение в горизонтальном и вертикальном разрезе с нанесением ближайшей застройки, расчетные значения в контрольных точках, выводы по результатам расчетов). Расчеты проводятся с учетом возможного суммирования ЭМИ и других ПРТО, установленных на той же площадке, в конкретном здании или на территории</w:t>
      </w:r>
      <w:r>
        <w:rPr>
          <w:sz w:val="22"/>
          <w:szCs w:val="22"/>
        </w:rPr>
        <w:t>;</w:t>
      </w:r>
      <w:r w:rsidRPr="007E2ED9">
        <w:rPr>
          <w:sz w:val="22"/>
          <w:szCs w:val="22"/>
        </w:rPr>
        <w:t xml:space="preserve"> </w:t>
      </w:r>
    </w:p>
    <w:p w:rsidR="00C86AF0" w:rsidRDefault="00C86AF0" w:rsidP="00C86AF0">
      <w:pPr>
        <w:widowControl w:val="0"/>
        <w:numPr>
          <w:ilvl w:val="1"/>
          <w:numId w:val="1"/>
        </w:numPr>
        <w:ind w:left="0" w:firstLine="531"/>
        <w:contextualSpacing/>
        <w:jc w:val="both"/>
        <w:rPr>
          <w:sz w:val="22"/>
          <w:szCs w:val="22"/>
        </w:rPr>
      </w:pPr>
      <w:r w:rsidRPr="007E2ED9">
        <w:rPr>
          <w:sz w:val="22"/>
          <w:szCs w:val="22"/>
        </w:rPr>
        <w:t>Ситуационный план в масштабе 1:500 (1:1000) с указанием мест установки антенны, прилегающих к ПРТО зданий (с указанием этажности, высоты и назначения) и территории, и расчетных границ СЗЗ и ЗОЗ.</w:t>
      </w:r>
    </w:p>
    <w:p w:rsidR="00F73549" w:rsidRDefault="00F73549"/>
    <w:sectPr w:rsidR="00F7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98B"/>
    <w:multiLevelType w:val="multilevel"/>
    <w:tmpl w:val="BE3A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B"/>
    <w:rsid w:val="00005811"/>
    <w:rsid w:val="00005DE9"/>
    <w:rsid w:val="0001458A"/>
    <w:rsid w:val="00017B2D"/>
    <w:rsid w:val="0003715D"/>
    <w:rsid w:val="000414B3"/>
    <w:rsid w:val="00054BB6"/>
    <w:rsid w:val="000567A3"/>
    <w:rsid w:val="00067458"/>
    <w:rsid w:val="00072B2D"/>
    <w:rsid w:val="000A17F4"/>
    <w:rsid w:val="000A71BB"/>
    <w:rsid w:val="000A7AB0"/>
    <w:rsid w:val="000B5500"/>
    <w:rsid w:val="000F0DA3"/>
    <w:rsid w:val="000F3718"/>
    <w:rsid w:val="000F3E8C"/>
    <w:rsid w:val="000F6CF5"/>
    <w:rsid w:val="00105688"/>
    <w:rsid w:val="00124E7F"/>
    <w:rsid w:val="0013149E"/>
    <w:rsid w:val="00131A1E"/>
    <w:rsid w:val="00155D6A"/>
    <w:rsid w:val="00170F01"/>
    <w:rsid w:val="00172F63"/>
    <w:rsid w:val="001A03AD"/>
    <w:rsid w:val="001A4A34"/>
    <w:rsid w:val="001D76C9"/>
    <w:rsid w:val="001F0F9E"/>
    <w:rsid w:val="001F1076"/>
    <w:rsid w:val="0021075F"/>
    <w:rsid w:val="00216C56"/>
    <w:rsid w:val="00227CB8"/>
    <w:rsid w:val="00236862"/>
    <w:rsid w:val="00252A98"/>
    <w:rsid w:val="00257E7B"/>
    <w:rsid w:val="00260836"/>
    <w:rsid w:val="002700FA"/>
    <w:rsid w:val="00277A78"/>
    <w:rsid w:val="00294829"/>
    <w:rsid w:val="002B7EA6"/>
    <w:rsid w:val="002D39F7"/>
    <w:rsid w:val="002E2035"/>
    <w:rsid w:val="002F07E6"/>
    <w:rsid w:val="002F3983"/>
    <w:rsid w:val="00305D40"/>
    <w:rsid w:val="00335A22"/>
    <w:rsid w:val="00343E9A"/>
    <w:rsid w:val="00355EEB"/>
    <w:rsid w:val="00360BFF"/>
    <w:rsid w:val="00365029"/>
    <w:rsid w:val="00375B0D"/>
    <w:rsid w:val="00376DC2"/>
    <w:rsid w:val="003870CA"/>
    <w:rsid w:val="00387DE7"/>
    <w:rsid w:val="00396CF7"/>
    <w:rsid w:val="003A2E5D"/>
    <w:rsid w:val="003B1BBC"/>
    <w:rsid w:val="003C195A"/>
    <w:rsid w:val="003C485C"/>
    <w:rsid w:val="003D71F5"/>
    <w:rsid w:val="003E18D8"/>
    <w:rsid w:val="00401A9E"/>
    <w:rsid w:val="00402534"/>
    <w:rsid w:val="00413B99"/>
    <w:rsid w:val="004161B4"/>
    <w:rsid w:val="00426F4F"/>
    <w:rsid w:val="0043406E"/>
    <w:rsid w:val="00447B3A"/>
    <w:rsid w:val="00485918"/>
    <w:rsid w:val="00485E02"/>
    <w:rsid w:val="004A11C6"/>
    <w:rsid w:val="004B446F"/>
    <w:rsid w:val="004D29F4"/>
    <w:rsid w:val="004D2E2C"/>
    <w:rsid w:val="004E00C7"/>
    <w:rsid w:val="004E231F"/>
    <w:rsid w:val="004F0B26"/>
    <w:rsid w:val="005011CA"/>
    <w:rsid w:val="00506879"/>
    <w:rsid w:val="005105DD"/>
    <w:rsid w:val="0051630A"/>
    <w:rsid w:val="00530DB9"/>
    <w:rsid w:val="0056692A"/>
    <w:rsid w:val="00575E50"/>
    <w:rsid w:val="005954C0"/>
    <w:rsid w:val="005D1861"/>
    <w:rsid w:val="005D19F6"/>
    <w:rsid w:val="005E1364"/>
    <w:rsid w:val="005E52E7"/>
    <w:rsid w:val="005F0584"/>
    <w:rsid w:val="005F2674"/>
    <w:rsid w:val="005F5A25"/>
    <w:rsid w:val="00611226"/>
    <w:rsid w:val="00621EA4"/>
    <w:rsid w:val="00623841"/>
    <w:rsid w:val="00624664"/>
    <w:rsid w:val="0064534C"/>
    <w:rsid w:val="00656BB7"/>
    <w:rsid w:val="006807FB"/>
    <w:rsid w:val="00681DC7"/>
    <w:rsid w:val="006911E0"/>
    <w:rsid w:val="00695940"/>
    <w:rsid w:val="006C7561"/>
    <w:rsid w:val="006D0944"/>
    <w:rsid w:val="0070178A"/>
    <w:rsid w:val="007034D9"/>
    <w:rsid w:val="0073126B"/>
    <w:rsid w:val="00743E4A"/>
    <w:rsid w:val="007450C1"/>
    <w:rsid w:val="007503D4"/>
    <w:rsid w:val="0079562E"/>
    <w:rsid w:val="007B0840"/>
    <w:rsid w:val="007D1D1A"/>
    <w:rsid w:val="007D722C"/>
    <w:rsid w:val="007F299B"/>
    <w:rsid w:val="008019CD"/>
    <w:rsid w:val="008112CD"/>
    <w:rsid w:val="00817514"/>
    <w:rsid w:val="00823BD0"/>
    <w:rsid w:val="008252E4"/>
    <w:rsid w:val="008273C8"/>
    <w:rsid w:val="008512D7"/>
    <w:rsid w:val="00857C74"/>
    <w:rsid w:val="008866EE"/>
    <w:rsid w:val="008970D9"/>
    <w:rsid w:val="008A67F2"/>
    <w:rsid w:val="008B0BAF"/>
    <w:rsid w:val="008E1731"/>
    <w:rsid w:val="008E1EB1"/>
    <w:rsid w:val="008F58D3"/>
    <w:rsid w:val="0091401A"/>
    <w:rsid w:val="00915693"/>
    <w:rsid w:val="00916A39"/>
    <w:rsid w:val="009438D9"/>
    <w:rsid w:val="00960A71"/>
    <w:rsid w:val="00971E57"/>
    <w:rsid w:val="00984A0B"/>
    <w:rsid w:val="0098632A"/>
    <w:rsid w:val="009A3729"/>
    <w:rsid w:val="009B0CBD"/>
    <w:rsid w:val="009C1268"/>
    <w:rsid w:val="009D4286"/>
    <w:rsid w:val="009E0A61"/>
    <w:rsid w:val="009E6C65"/>
    <w:rsid w:val="00A2408B"/>
    <w:rsid w:val="00A345C4"/>
    <w:rsid w:val="00A36812"/>
    <w:rsid w:val="00A4765F"/>
    <w:rsid w:val="00A64453"/>
    <w:rsid w:val="00A64CFA"/>
    <w:rsid w:val="00A6783F"/>
    <w:rsid w:val="00A80527"/>
    <w:rsid w:val="00A81F09"/>
    <w:rsid w:val="00A84958"/>
    <w:rsid w:val="00AA4397"/>
    <w:rsid w:val="00AB0547"/>
    <w:rsid w:val="00AC7E38"/>
    <w:rsid w:val="00AE4A6D"/>
    <w:rsid w:val="00AE6844"/>
    <w:rsid w:val="00B02898"/>
    <w:rsid w:val="00B12F4C"/>
    <w:rsid w:val="00B2404C"/>
    <w:rsid w:val="00B2769D"/>
    <w:rsid w:val="00B308CE"/>
    <w:rsid w:val="00B42316"/>
    <w:rsid w:val="00B506E3"/>
    <w:rsid w:val="00B722D5"/>
    <w:rsid w:val="00B7384C"/>
    <w:rsid w:val="00B82EF9"/>
    <w:rsid w:val="00B91D29"/>
    <w:rsid w:val="00B92753"/>
    <w:rsid w:val="00BB1DC8"/>
    <w:rsid w:val="00BD3A95"/>
    <w:rsid w:val="00BF245F"/>
    <w:rsid w:val="00C40532"/>
    <w:rsid w:val="00C43DEF"/>
    <w:rsid w:val="00C44E51"/>
    <w:rsid w:val="00C504B3"/>
    <w:rsid w:val="00C5697C"/>
    <w:rsid w:val="00C656C2"/>
    <w:rsid w:val="00C667C1"/>
    <w:rsid w:val="00C8331D"/>
    <w:rsid w:val="00C86AF0"/>
    <w:rsid w:val="00C90B14"/>
    <w:rsid w:val="00CA2C3D"/>
    <w:rsid w:val="00CB27FA"/>
    <w:rsid w:val="00CE2E75"/>
    <w:rsid w:val="00CE5CFD"/>
    <w:rsid w:val="00CF571A"/>
    <w:rsid w:val="00D04365"/>
    <w:rsid w:val="00D10E7E"/>
    <w:rsid w:val="00D12C2C"/>
    <w:rsid w:val="00D25D1A"/>
    <w:rsid w:val="00D2768C"/>
    <w:rsid w:val="00D50DC4"/>
    <w:rsid w:val="00D645EA"/>
    <w:rsid w:val="00D659A8"/>
    <w:rsid w:val="00D732EE"/>
    <w:rsid w:val="00D73CE4"/>
    <w:rsid w:val="00D77F41"/>
    <w:rsid w:val="00D830BB"/>
    <w:rsid w:val="00D87AA7"/>
    <w:rsid w:val="00DB1E83"/>
    <w:rsid w:val="00DD62B6"/>
    <w:rsid w:val="00DF229B"/>
    <w:rsid w:val="00E013C0"/>
    <w:rsid w:val="00E32BF3"/>
    <w:rsid w:val="00E33436"/>
    <w:rsid w:val="00E33CB7"/>
    <w:rsid w:val="00E3715C"/>
    <w:rsid w:val="00E4192A"/>
    <w:rsid w:val="00E5186B"/>
    <w:rsid w:val="00E53A1A"/>
    <w:rsid w:val="00E576AE"/>
    <w:rsid w:val="00E642C9"/>
    <w:rsid w:val="00E64455"/>
    <w:rsid w:val="00E64767"/>
    <w:rsid w:val="00E6530F"/>
    <w:rsid w:val="00E65F20"/>
    <w:rsid w:val="00E67765"/>
    <w:rsid w:val="00E71296"/>
    <w:rsid w:val="00E91432"/>
    <w:rsid w:val="00E91620"/>
    <w:rsid w:val="00EB294E"/>
    <w:rsid w:val="00EB3E11"/>
    <w:rsid w:val="00EB44B2"/>
    <w:rsid w:val="00EC63A9"/>
    <w:rsid w:val="00ED2F8D"/>
    <w:rsid w:val="00EE4AAF"/>
    <w:rsid w:val="00EF6EAB"/>
    <w:rsid w:val="00F04915"/>
    <w:rsid w:val="00F57AAA"/>
    <w:rsid w:val="00F6256D"/>
    <w:rsid w:val="00F73549"/>
    <w:rsid w:val="00F73E53"/>
    <w:rsid w:val="00F81005"/>
    <w:rsid w:val="00F86978"/>
    <w:rsid w:val="00FA552F"/>
    <w:rsid w:val="00FB7EFE"/>
    <w:rsid w:val="00FC5A0B"/>
    <w:rsid w:val="00FD55C8"/>
    <w:rsid w:val="00FF5A59"/>
    <w:rsid w:val="00FF75EC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508C"/>
  <w15:chartTrackingRefBased/>
  <w15:docId w15:val="{3F9B77BA-C95D-4A05-999C-C90E765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86AF0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AF0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Ермилов</dc:creator>
  <cp:keywords/>
  <dc:description/>
  <cp:lastModifiedBy>Андрей В. Ермилов</cp:lastModifiedBy>
  <cp:revision>2</cp:revision>
  <dcterms:created xsi:type="dcterms:W3CDTF">2017-07-07T07:30:00Z</dcterms:created>
  <dcterms:modified xsi:type="dcterms:W3CDTF">2017-07-07T07:31:00Z</dcterms:modified>
</cp:coreProperties>
</file>